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E2" w:rsidRPr="00344FE2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9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344FE2" w:rsidRPr="00344FE2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 __________ от «___»_________201</w:t>
      </w:r>
      <w:r w:rsidR="00237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344FE2" w:rsidRDefault="00344FE2" w:rsidP="0034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по охране труда, промышленной, пожарной, экологической, </w:t>
      </w:r>
    </w:p>
    <w:p w:rsidR="00344FE2" w:rsidRPr="00344FE2" w:rsidRDefault="00344FE2" w:rsidP="0034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санитарно-эпидемиологической безопасности</w:t>
      </w: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CA7879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Общие положения.</w:t>
      </w:r>
    </w:p>
    <w:p w:rsid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Настоящие Требования являются обязательным приложением к </w:t>
      </w:r>
      <w:r w:rsidR="0037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r w:rsidR="00F915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37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0203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Объект</w:t>
      </w:r>
      <w:r w:rsidR="003748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2032" w:rsidRPr="00A02032" w:rsidRDefault="00A0203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A02032">
        <w:rPr>
          <w:rFonts w:ascii="Times New Roman" w:eastAsia="Times New Roman" w:hAnsi="Times New Roman" w:cs="Times New Roman"/>
          <w:sz w:val="14"/>
          <w:szCs w:val="24"/>
          <w:lang w:eastAsia="ru-RU"/>
        </w:rPr>
        <w:t xml:space="preserve"> (наименование объекта)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CA7879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Обязанности Исполнителя.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 работы проводятся при наличии организационно-распорядительной, исходно-разрешительной и индивидуально-правоприменительной документации в области охраны труда, промышленной, пожарной, экологической и санитарно-эпидемиологической безопасности;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 (планов) производства работ, программ контроля (мониторинга), регламентов работ, положений о производственном контроле, производственных инструкций, процедур, положений о системе управления охраной труда, разработанных в соответствии с действующими нормативными правовыми актами и нормативными документами, а также локальными нормативными актами Фонда «Сколково» (в том  числе, но не ограничиваясь: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30.12.2009 N 384-ФЗ "Технический регламент о безопасности зданий и сооружений"; Федеральный закон от 21.12.1994 N 68-ФЗ "О защите населения и территорий от чрезвычайных ситуаций природного и техногенного характера"; Федеральный закон от 30.03.1999 N 52-ФЗ "О санитарно-эпидемиологическом благополучии населения"; "Трудовой кодекс Российской Федерации" от 30.12.2001 N 197-ФЗ; Федеральный закон от 10.01.2002 N 7-ФЗ "Об охране окружающей среды";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24.06.1998 N 89-ФЗ "Об отходах производства и потребления"; "Водный кодекс Российской Федерации" от 03.06.2006 N 74-ФЗ; "Земельный кодекс Российской Федерации" от 25.10.2001 N 136-ФЗ; Федеральный закон от 21.07.1997 N 116-ФЗ "О промышленной безопасности опасных производственных объектов"; Федеральный закон от 21.12.1994 N 69-ФЗ "О пожарной безопасности";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10.03.1999 N 263 "Об организации и осуществлении производственного контроля за соблюдением требований промышленной безопасности на опасном производственном объекте"; Постановление Правительства РФ от 24.06.2017 N 743 "Об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Правительства РФ от 25.04.2012 N 390 "О противопожарном режиме"; Постановление Правительства РФ от 30.12.2003 N 794 "О единой государственной системе предупреждения и ликвидации чрезвычайных ситуаций"; Постановление Правительства Москвы от 24.02.2009 N 124-ПП "Об организации планирования действий по предупреждению и ликвидации чрезвычайных ситуаций"; Постановление Правительства Москвы от 09.11.1999 N 1018 "Об утверждении Правил санитарного содержания территорий, организации уборки и обеспечения чистоты и порядка в г. Москве"; Постановление Минтруда России от 16.08.2002 N 61 "Об утверждении Межотраслевых правил по охране труда при эксплуатации водопроводно-канализационного хозяйства";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Минтруда России, Минобразования России от 13.01.2003 N 1/29 "Об утверждении Порядка обучения по охране труда и проверки знаний требований охраны труда работников организаций"; Приказ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25.03.2014 N 116 "Об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12.11.2013 N 533 "Об утверждении Федеральных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сооружения"; Приказ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29.01.2007 N 37 "О порядке подготовки и аттестации работников организаций, поднадзорных Федеральной службе по экологическому, технологическому и атомному надзору";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Минтруда России от 28.03.2014 N 155н "Об утверждении Правил по охране труда при работе на высоте"; Приказ Минтруда России от 17.09.2014 N 642н "Об утверждении Правил по охране труда при погрузочно-разгрузочных работах и размещении грузов"; Приказ Минтруда России от 23.06.2016 N 310н "Об утверждении Правил по охране труда при размещении, монтаже, техническом обслуживании и ремонте технологического оборудования";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Минтруда России от 17.08.2015 N 552н "Об утверждении Правил по охране труда при работе с инструментом и приспособлениями"; Приказ Минтруда России от 23.12.2014 N 1101н "Об утверждении Правил по охране труда при выполнении электросварочных и газосварочных работ"; Приказ Минтруда России от 17.08.2015 N 551н "Об утверждении Правил по охране труда при эксплуатации тепловых энергоустановок";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Минтруда России от 24.07.2013 N 328н  "Об утверждении Правил по охране труда при эксплуатации электроустановок"; Приказ Минтруда России от 01.06.2015 N 336н "Об утверждении Правил по охране труда в строительстве"; Приказ Минэнерго России от 24.03.2003 N 115 "Об утверждении Правил технической эксплуатации тепловых энергоустановок"; Приказ Минэнерго России от 13.01.2003 N 6 "Об утверждении Правил технической эксплуатации электроустановок потребителей";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Минэнерго РФ от 08.07.2002 N 204 "Об утверждении глав Правил устройства электроустановок"; Приказ Фонда "Сколково" №5-Пр от 10.01.2016г. "Об утверждении Правил обращения с отходами на территории инновационного центра "Сколково"; Распоряжение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Минпромнауки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28.03.2002 N Р-5 "Об утверждении и введении в действие стандарта отрасли"; СП 255.1325800.2016 "Здания и сооружения.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эксплуатации. Основные положения"; Постановление Главного государственного санитарного врача РФ от 13.07.2001 N 18 "О введении в действие Санитарных правил - СП 1.1.1058-01"; СП 2.6.1.2612-10 "Основные санитарные правила обеспечения радиационной безопасности (ОСПОРБ-99/2010)"; СП 3.5.3.3223-14 "Санитарно-эпидемиологические требования к организации и проведению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дератизационных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мероприятий"; СП 3.5.1378-03 «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Дезинфектология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Санитарно-эпидемиологические требования к организации и осуществлению дезинфекционной деятельности. Санитарно-эпидемиологические правила"; СП 30.13330.2016 «Внутренний водопровод и канализация зданий"; СП 40-107-2003 "Проектирование, монтаж и эксплуатация систем внутренней канализации из полипропиленовых труб"; СП 59.13330.2016 "Доступность зданий и сооружений для маломобильных групп населения; СП 50.13330.2012 "Тепловая защита зданий"; СП 60.13330.2016 "Отопление, вентиляция и кондиционирование воздуха"; СанПиН 2.6.1.2523-09 "Нормы радиационной безопасности. Санитарные правила и нормативы"; СанПиН 3.5.2.3472-17 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значение"; ГОСТ 31937-2011 "Межгосударственный стандарт. Здания и сооружения. Правила обследования и мониторинга технического состояния"; ГОСТ 27751-2014 "Межгосударственный стандарт. Надежность строительных конструкций и оснований. Основные положения"; ГОСТ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55964-2014 "Национальный стандарт Российской Федерации. Лифты. Общие требования безопасности при эксплуатации"; ГОСТ 12.2.085-2002 "Сосуды, работающие под давлением. Клапаны предохранительные. Требования безопасности"; ГОСТ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54101-2010 "Национальный стандарт Российской Федерации. Средства автоматизации и системы управления. Средства и системы обеспечения безопасности. Техническое обслуживание и текущий ремонт"; ГОСТ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51057-2001 "Техника пожарная. Огнетушители переносные. Общие технические требования. Методы испытаний"; ГОСТ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51870-2014 "Национальный стандарт Российской Федерации. Услуги профессиональной уборки -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клининговые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услуги. Общие технические условия"; ГОСТ 9293-74 (ИСО 2435-73) "Межгосударственный стандарт. Азот газообразный и жидкий. Технические условия"; Решение Комиссии Таможенного союза от 18.10.2011 N 824 "О принятии технического регламента Таможенного союза "Безопасность лифтов"; РД 009-01-96 "Установки пожарной автоматики. Правила технического содержания"; РД 009-02-96 "Установки пожарной автоматики. Техническое обслуживание и планово-предупредительный ремонт"; РД 34.21.122-87 «Инструкция по устройству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молниезащиты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зданий и сооружений»; МР 3.5.0071-13. 3.5. "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Дезинфектология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Организация и проведение дезинфекционных мероприятий на различных объектах в период проведения массовых мероприятий.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рекомендации"), проектной документацией и утвержденных Исполнителем (при необходимости согласованных Заказчиком и/или надзорными органами), которые должны предусматривать конкретные решения по безопасности (промышленной, пожарной, экологической и санитарно-эпидемиологической) и охране труда, определяющие технические средства и методы работ, обеспечивающие безопасность для персонала и посетителей Объекта.</w:t>
      </w:r>
      <w:proofErr w:type="gramEnd"/>
    </w:p>
    <w:p w:rsidR="00CC3709" w:rsidRDefault="00CC3709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осуществляет допуск на территорию объекта Подрядных организаций (в том числе привлекаемых Заказчиком объекта) для выполнения строительно-монтажных и иных работ. Допуск осуществляется путем подписания трехстороннего акта-допуска, оформленного между Исполнителем (в качестве допускающей стороны), Подрядной организацией (в качестве допускаемой стороны) и Заказчиком (в качестве согласующей стороны) на период производства работ.</w:t>
      </w:r>
    </w:p>
    <w:p w:rsidR="00D97737" w:rsidRPr="00344FE2" w:rsidRDefault="00D97737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Исполнителем третьих лиц для посещения Объекта (без проведения работ) осуществляется в порядке</w:t>
      </w:r>
      <w:r w:rsidR="00CA7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Фондом «Сколково» на Территории и объектах ИЦ «Сколково»</w:t>
      </w:r>
      <w:r w:rsidR="00CA7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Заказчиком с оформлением соответствующих документов, в том числе по охране труда (инструктажей по охране труда, пожарной безопасности и др.).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Исполнитель при осуществлении допуска Подрядных организаций (в том числе привлекаемых Заказчиком объекта) для выполнения строительно-монтажных и иных работ координирует работу Подрядных организаций путем совместного оформления графика производства работ, с учетом специфики Объекта и работы персонала в смежных помещениях. Планируется и согласовывается время, место для выполнения гидравлических испытаний систем; для пуско-наладочных работ систем отопления и вентиляции; для отключения и/или переключения в системах электроснабжения; шумные работы. Приложением к графику работ оформляется маршрут движения рабочего персонала Подрядных организаций до рабочего места, а также до предоставлен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рабочему персоналу санитарных узлов. Оформлен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график производства работ после согласования Исполнителем согласуется с Заказчиком.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и третьи лица, привлекаемые им для выполнения работ, при подготовке и проведении работ на Объекте должны работать с соблюдением всех требований законодательства РФ  по охране труда, промышленной, пожарной, экологической, санитарно-эпидемиологической безопасности и миграционного законодательства, а также локальными нормативными актами Заказчика и Фонда «Сколково» по данным вопросам.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2.5.1.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выполнение работ в зонах действия опасных производственных факторов, возникновение которых не связано с характером выполняемых работ, Исполнителем должен быть оформлен наряд–допуск установленного образца. Копия оформленного наряда-допуска предоставляется Заказчику.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2.5.2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мест производства и видов работ, где допускается выполнять работы только по наряду-допуску, должен быть утвержден руководителем Исполнителя. Выдачу нарядов-допусков на выполнение работ повышенной опасности осуществляет Исполнитель.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2.5.3.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Наряд-допуск выдается непосредственному руководителю работ (прорабу, мастеру, менеджеру и другим должностным лицом, уполномоченным приказом Исполнителя.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с оформлением записи в наряде-допуске. Наряд-допуск выдается на срок, необходимый для выполнения заданного объема работ (но не более чем на 10 дней). В случае возникновения в процессе выполнения работ опасных или вредных производственных факторов, не предусмотренных нарядом-допуском, работы следует прекратить, наряд-допуск аннулировать и возобновить работы только после выдачи нового наряда-допуска. Должностное лицо, выдавшее наряд-допуск, обязано осуществлять контроль за выполнением предусмотренных в нем мероприятий по обеспечению безопасности производства работ.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2.5.4.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выполнении работ в охранных зонах сооружений или коммуникаций наряд-допуск должен выдаваться при наличии письменного разрешения организации - владельца этого сооружения или коммуникации.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2.5.5.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выполнении работ с привлечением третьих лиц, Исполнитель осуществляет координацию их работы на территории объекта строительства и несет перед Заказчиком полную ответственность за их деятельность.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На выполнение работ: на высоте, в действующих электроустановках, огневых работ, выполняемых Подрядными организациями (в том числе привлекаемыми Заказчиком, Собственником объекта и Субарендаторами) Подрядной организацией должен быть оформлен наряд – допуск установленного образца и согласован с Исполнителем.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проведении проверок органами государственного контроля (надзора) по вопросам охраны труда, промышленной, пожарной, экологической и санитарно-эпидемиологической безопасности Исполнитель обязан оказывать им содействие и предоставлять необходимую информацию.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осуществляет свою деятельность только при наличии всех предусмотренных законодательством разрешительных документов (лицензий, сертификатов, разрешений, согласований и т.п.), выдаваемых уполномоченными государственными органами.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обязуется выполнять работы по 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проекту (плану) производства работ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 контроля (мониторинга)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качества;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 работ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инструкции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положению 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работ повышенной опасности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наряду-допуску (если на проведение работ необходимо оформление наряда-допуска)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др.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Исполнитель обязан осуществлять в форме эксплуатационного контроля оценку соответствия зданий и сооружений, а также связанных со зданиями и с сооружениями процессов эксплуатации требованиям Федерального закона от 30.12.2009 N 384-ФЗ "Технический регламент о безопасности зданий и сооружений" и требованиям, установленным в проектной документации. Эксплуатационный контроль включает в себя разработку комплексной программы производственного эксплуатационного контроля для </w:t>
      </w:r>
      <w:r w:rsidR="00A020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представляет Заказчику до начала работ информацию о безопасности (сертификаты соответствия, документацию по регистрации соответствующими органами и др.) оборудования, материалов и веществ, используемых в ходе выполнения работ.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2.12.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обязуется соблюдать все требования в области промышленной безопасности, охраны труда при использовании оборудования, средств, механизмов и техники поднадзорных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Ростехнадзору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Особое внимание при этом уделять квалификации работников,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предрейсовым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медицинским осмотрам, наличию разрешительной документации.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предоставлять Заказчику до начала ведения работ список работников, которые будут производить работы по настоящему договору (копии документов, подтверждающих квалификацию).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обязуется предоставить Заказчику копии основных организационно-распорядительных документов (приказов, распоряжений, положений, перечней и т.д.) по охране труда, промышленной, пожарной, экологической и санитарно-эпидемиологической безопасности.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2.15.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обеспечить постоянное присутствие на Объекте инженерно-технических работников (прошедших необходимые обучения, назначенных приказами), ответствен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за контроль и обеспечение безопасных условий труда, за промышлен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ую, пожарную, экологическую, санитарно-эпидемиологическую безопасность на Объекте.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2.16.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допускать к выполнению работ только работников: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аттестованных по специальности и не имеющих медицинских противопоказаний к данному виду работ;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прошедших обучение и проверку знаний в области охраны труда и имеющих при себе соответствующие удостоверения;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имеющих при себе соответствующие удостоверения для обслуживания машин и оборудования, подконтрольных органам государственного надзора, допущенных к работе в соответствии с требованиями этих органов;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прошедших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инструктажи (вводный, первичный, на рабочем месте) у ответственного лица Исполнителя и получивших временный пропуск на объект;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ознакомленных под роспись с проектом производства работ и планом локализации и ликвидации аварийных ситуаций.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привлекать к производству работ третьих лиц только по согласованию с Заказчиком и несет перед Заказчиком ответственность за их действия и работу.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2.18.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доступа на территорию объекта Заказчика Исполнитель получает временный пропуск каждому работнику согласно спискам, заблаговременно переданным и согласованным Заказчиком.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2.19.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обеспечивает собственными силами контроль (надзор) за состоянием условий и охраны труда, промышленной, пожарной, экологической и санитарно-эпидемиологической безопасности на объекте в рамках заключенного с Заказчиком Договора, настоящего Приложения и Регламента взаимодействия Исполнителя с Заказчиком по вопросам охраны труда, промышленной, пожарной, экологической и санитарно-эпидемиологической безопасности.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2.20.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Технические помещения должны быть укомплектованы аптечками с медикаментами и другими средствами оказания пострадавшим первой медицинской помощи, а также первичными средствами пожаротушения.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Проживание на территории объекта запрещено.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2.22.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обязуется обеспечивать своих работников спецодеждой,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спецобувью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средствами индивидуальной защиты</w:t>
      </w:r>
      <w:r w:rsidR="001A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установленным нормам и обеспечить постоянный контроль за их применением.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не допускать на объект для проведения работ исполнителей без установленных средств индивидуальной защиты.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2.24.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не допускать загромождение проездов к объекту и пожарным гидрантам. В обязательном порядке до начала проведения работ согласовать с Заказчиком схему передвижения транспорта, спецтехники и работников по территории Объекта, а также обеспечить ее соблюдение собственным персоналом и персоналом субподрядчиков.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2.25.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осуществлять расстановку на Объекте агрегатов и спецтранспорта, оборудования, приспособлений в соответствии с требованиями правил безопасности.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2.26.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принимать незамедлительные меры по обеспечению безопасности работающих, включая приостановку работ и эвакуацию людей в случае возникновения угрозы безопасности для работников Исполнителя, Заказчика и третьих лиц.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2.27.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немедленно доводить до сведения руководства Заказчика информацию обо всех авариях, инцидентах, несчастных случаях (в том числе с работниками субподрядных организаций), произошедших в ходе выполнения работ, и организовывать их расследование в соответствии с порядком, изложенным в законодательных актах РФ.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2.28.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Расследование и учет несчастных случаев, аварий и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инцидентов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произошедших с работниками Исполнителя при выполнении ими служебных обязанностей осуществляется в соответствии с действующим законодательством РФ.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2.29.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неукоснительно устранять все замечания и выполнять требования Заказчика по безопасному проведению работ.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2.30.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обеспечивает выполнение мероприятий, разработанных в результате расследования причин аварий, инцидентов и несчастных случаев, связанных с проведением работ.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2.31.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направлять своего представителя для участия в совещаниях по вопросам промышленной, пожарной безопасности, охраны труда и окружающей среды, проводимых Заказчиком.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2.32. Исполнитель обязуется за счет собственных средств выполнять инструментальный  контроль на Объекте (с привлечением аккредитованных лабораторий), предусмотренный действующим законодательством (в том числе по экологической и санитарно-эпидемиологической безопасности) с периодичность предусмотренной комплексной программой производственного эксплуатационного контроля для </w:t>
      </w:r>
      <w:r w:rsidR="00A020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2.33.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всем протяжении выполнения Работ Исполнитель обязуется предпринимать все необходимые и достаточные меры для недопущения незаконопослушного, несдержанного и неорганизованного поведения своего персонала.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удалить с Объекта любое лицо, являющееся сотрудником (или действующее от имени) Исполнителя, которое, по мнению Заказчика, своими действиями осуществляет производство Работ не в соответствии с условиями настоящего Договора; нарушает дисциплину; проявляет некомпетентность или небрежность при выполнении своих должностных обязанностей; осуществляет действия, угрожающие безопасности, здоровью или окружающей среде. Исполнитель обязан незамедлительно удалить такое лицо с Объекта сразу после получения устного указания от Заказчика и назначить (в случае необходимости) необходимое лицо для замены. Удаление любого лица с Объекта согласно положениям данного пункта настоящего приложения, к Договору не освобождает Исполнителя от любой из его обязанностей и обязательств, предусмотренных Договором. Решение Заказчика об удалении и недопущении любого лица на Объект является окончательным. Исполнитель не имеет права требовать увеличения сроков Работ по Договору и/или изменения Цены Договора (включая возмещение затрат) в случае, если его сотрудники и/или иные лица, действующие от имени Исполнителя, не будут допущены или будут удалены с Объекта в соответствии с положениями настоящего пункта приложения к Договору.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CA7879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Т</w:t>
      </w:r>
      <w:r w:rsidR="00CA7879"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ребования в сфере охраны окружающей среды.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должен воздерживаться от использования опасных Материалов, а также иных Материалов, использование и применение которых запрещено согласно законодательству по защите окружающей среды Европейского Союза и Нормами.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обязан за счет собственных средств заменить любые из таких опасных Материалов в течение 10 (Десяти) дней после письменного уведомления, направленного ему Заказчиком. Неосуществление указанного права Заказчиком не освобождает Исполнителя от данной обязанности.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Работы должны выполняться таким образом, чтобы свести к минимуму загрязнения, возможные помехи или беспокойства для других людей, работающих на Объекте, или за его пределами из-за выделения дыма, испарений, вибрации, стоков, или по какой бы то ни было другой причине.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Требования, установленные Нормами (в том числе ГОСТами и санитарными нормами по ограничению уровня шума) должны строго соблюдаться.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обязуется: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сливать жидкие и другие отходы в канализационные стоки и на грунт;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размещать опасные, токсичные отходы, либо контейнеры с такими отходами, а также тару из-под токсичных Материалов вне специально оборудованных для этих целей местах (Исполнитель осуществляет вывоз таких отходов в согласованном порядке на лицензированные производственные объекты их обработки и конечного обезвреживания);</w:t>
      </w:r>
      <w:proofErr w:type="gramEnd"/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охраны окружающей среды прилагать усилия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повторного использование строительных материалов, строительного лома и бумаги;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упаковочного материала;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отходов строительных материалов;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предотвращения загрязнения окружающей среды.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ниже материалы не могут быть использованы Исполнителем без письменного согласования с Заказчиком: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бетонные элементы из цемента с повышенным содержанием окиси алюминия;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опалубка из древесностружечных плит (ДСП);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бетон с добавкой хлорида кальция;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асбест или изделия на основе  асбеста;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стекловата, минеральные волокна  или вермикулит толщиной 3 микрона и тоньше, и длиной 200 микрон и менее, в случае отсутствия защиты от смещения волокон;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формальдегидные пены, либо материалы, способствующие выделению формальдегидов в количествах превышающих установленные санитарными нормами;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силикатный кирпич;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радиоактивные материалы;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кадмий, ртуть, свинец;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древесина, обработанная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пентахлорофенолом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тропические породы дерева из неустановленных источников.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также обязуется: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допускать разлива горюче-смазочных материалов;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допускать перегрузки электросетей и засорения трубопроводов;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иные обязательные требования в области охраны окружающей среды.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ведет всю необходимую документацию по экологической безопасности, в том числе документацию по обучению (проведению инструктажей) сотрудников по экологической безопасности, заключает договоры на размещение, переработку, обезвреживание отходов (с организациями, имеющими лицензию на данный вид деятельности);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учет движения отходов, оформляет документы по оплате за негативное воздействие на окружающую среду (в установленном порядке), разрабатывает, оформляет и согласовывает в установленном порядке проектную документацию по экологической безопасности (проект ПДВ, проект нормативов образования отходов и лимитов на их размещение и др.); оформляет и согласовывает разрешение на выбросы, лимиты на размещении отходов;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разрабатывает и оформляет паспорта на отходы; и другие документы, в соответствии с действующими требованиями законодательства РФ.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3.7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Право собственности на любые образующиеся в процессе исполнения Договора отходы принадлежит Исполнителю, который удаляет их за свой счет в порядке, установленном  действующим законодательством об обращении с отходами.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3.8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самостоятельно и за свой счет обязан вносить в установленном порядке платежи за выбросы, сбросы загрязняющих веществ в окружающую природную среду, за размещение отходов от принадлежащих ему и (или) переданных ему Заказчиком в аренду (субаренду) источников воздействий на окружающую среду.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проводить обучение (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предаттестационную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подготовку; аттестацию, проверку знаний) в области охраны труда и окружающей среды  собственных работников и обеспечить привлечение только квалифицированных, обученных и аттестованных работников Субподрядных организаций. 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CA7879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Промышленная, пожарная безопасность и электробезопасность.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допускать сотрудников до работы на Объекте только после проведения инструктажа по вопросам охраны труда, промышленной и пожарной безопасности.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электроустановки, используемые на Объекте, должны соответствовать требованиям действующего законодательства РФ. Исполнитель обязан назначить приказом лицо, ответственное за электрохозяйство.</w:t>
      </w:r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Исполнителя или привлекаемых им третьих лиц, производящей обслуживание машин, оборудования, установок и работы, подконтрольные органам государственного надзора, допускается к работе в соответствии с требованиями этих органов.</w:t>
      </w:r>
      <w:proofErr w:type="gramEnd"/>
    </w:p>
    <w:p w:rsidR="002A410C" w:rsidRPr="007623F1" w:rsidRDefault="002A410C" w:rsidP="002A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технически исправного состояния строительных машин, инструмента, технологической оснастки, средств коллективной защиты работающих осуществляется Подрядчиком и (или) третьими лицами (привлеченными Подрядчиком),  на балансе которых они находятся. </w:t>
      </w:r>
    </w:p>
    <w:p w:rsidR="002A410C" w:rsidRDefault="00462169" w:rsidP="004621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="002A410C"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организации (лица), производящей обслуживание машин, оборудования, установок и работы, подконтрольной органам государственного надзора России, допускается к работе в соответствии с требованиями этих органов.</w:t>
      </w:r>
    </w:p>
    <w:p w:rsidR="00462169" w:rsidRDefault="00462169" w:rsidP="004621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Все работы с применением подъемных сооружений (далее ПС) осуществлять в соответствии с требованиями </w:t>
      </w:r>
      <w:r>
        <w:rPr>
          <w:rFonts w:ascii="Times New Roman" w:hAnsi="Times New Roman" w:cs="Times New Roman"/>
          <w:sz w:val="24"/>
          <w:szCs w:val="24"/>
        </w:rPr>
        <w:t xml:space="preserve">промышленной безопасности к организациям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работникам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осуществляющим эксплуатацию ПС, в том числе в соответствии с </w:t>
      </w:r>
      <w:r w:rsidR="002956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29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</w:t>
      </w:r>
      <w:proofErr w:type="spellStart"/>
      <w:r w:rsidR="002956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2956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</w:t>
      </w:r>
      <w:r w:rsidR="0029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ользуются подъемные сооружения", </w:t>
      </w:r>
      <w:r w:rsidR="002956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29.01.2007 N 37 "О порядке подготовки и аттестации работников организаций, поднадзорных Федеральной службе по экологическому, технологическому и атомному надзору"</w:t>
      </w:r>
      <w:r w:rsidR="00295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7687" w:rsidRDefault="00237687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5E9" w:rsidRPr="007313C6" w:rsidRDefault="008335E9" w:rsidP="008335E9">
      <w:pPr>
        <w:widowControl w:val="0"/>
        <w:spacing w:after="0" w:line="240" w:lineRule="auto"/>
        <w:ind w:left="709" w:right="20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Правила нахождения лиц на территории инновацион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 центра «Сколково» в период</w:t>
      </w: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строительства объектов</w:t>
      </w:r>
    </w:p>
    <w:p w:rsidR="008335E9" w:rsidRPr="007313C6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 Общие положения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335E9" w:rsidRPr="007313C6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Cs/>
          <w:sz w:val="24"/>
          <w:szCs w:val="24"/>
        </w:rPr>
        <w:t xml:space="preserve">5.1.1. 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Настоящие правила распространяются на отношения, связанные с нахождением в период строительства на территории инновационного центра «Сколково» (далее - Центр) работников организаций, осуществляющих строительство</w:t>
      </w:r>
      <w:r w:rsidR="00CF0BB0">
        <w:rPr>
          <w:rFonts w:ascii="Times New Roman" w:eastAsia="Times New Roman" w:hAnsi="Times New Roman" w:cs="Times New Roman"/>
          <w:color w:val="000000"/>
          <w:sz w:val="24"/>
          <w:szCs w:val="24"/>
        </w:rPr>
        <w:t>, реконструкцию, ремонт и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эксплуатацию объектов инфраструктуры, и третьих лиц.</w:t>
      </w:r>
    </w:p>
    <w:p w:rsidR="008335E9" w:rsidRPr="007313C6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5.1.2. Под третьими лицами понимаются лица, не являющиеся работниками Фонда, его дочерних обществ и организаций, осуществляющих строительство на территории Центра.</w:t>
      </w:r>
    </w:p>
    <w:p w:rsidR="008335E9" w:rsidRPr="00E63E57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5.1.3. Под территорией Центра в период строительства понимается территория Центра, за исключением земельных участков, на которых осуществляется эксплуатация зданий Центра городского развития инновационного центра «Сколково» (Гиперкуб), Штаба строительства (территория бывшего Дома отдыха «Полет»), Офисного Центра 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«Технопарк/Очередь 1».</w:t>
      </w:r>
    </w:p>
    <w:p w:rsidR="008335E9" w:rsidRPr="008335E9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5E9" w:rsidRPr="007313C6" w:rsidRDefault="008335E9" w:rsidP="00CF0BB0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5.2 </w:t>
      </w: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Обязанности лиц, осуществляющих строительство объектов</w:t>
      </w:r>
    </w:p>
    <w:p w:rsidR="008335E9" w:rsidRPr="007313C6" w:rsidRDefault="008335E9" w:rsidP="00CF0BB0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5.2.1. Лица, принимающие участие в строительстве</w:t>
      </w:r>
      <w:r w:rsidR="00CF0BB0">
        <w:rPr>
          <w:rFonts w:ascii="Times New Roman" w:eastAsia="Times New Roman" w:hAnsi="Times New Roman" w:cs="Times New Roman"/>
          <w:color w:val="000000"/>
          <w:sz w:val="24"/>
          <w:szCs w:val="24"/>
        </w:rPr>
        <w:t>, реконструкции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на территории Центра, обязаны: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1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огородить места работ и опасные зоны за их пределами для предотвращения несанкционированного проникновения людей и животных;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46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в ночное время осветить места работ, временные проезды и проходы;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1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охрану территории строительных площадок и городков и находящегося на них имущества и строительной техники;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28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соблюдение мер безопасности при проведении строительных работ;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28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соблюдение работниками строительных организаций трудового распорядка и установленных правил поведения на строительных площадках и в рабочих городках;</w:t>
      </w:r>
    </w:p>
    <w:p w:rsidR="008335E9" w:rsidRPr="007313C6" w:rsidRDefault="008335E9" w:rsidP="00CF0BB0">
      <w:pPr>
        <w:widowControl w:val="0"/>
        <w:numPr>
          <w:ilvl w:val="0"/>
          <w:numId w:val="1"/>
        </w:numPr>
        <w:tabs>
          <w:tab w:val="left" w:pos="426"/>
          <w:tab w:val="left" w:pos="11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требовать от работников соблюдения контрольно-пропускного режима и правил движения при перемещении по территории Центра.</w:t>
      </w:r>
      <w:bookmarkStart w:id="0" w:name="bookmark3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335E9" w:rsidRPr="007313C6" w:rsidRDefault="008335E9" w:rsidP="00CF0BB0">
      <w:pPr>
        <w:widowControl w:val="0"/>
        <w:tabs>
          <w:tab w:val="left" w:pos="426"/>
          <w:tab w:val="left" w:pos="11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sz w:val="24"/>
          <w:szCs w:val="24"/>
        </w:rPr>
        <w:t>5.2.2.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Обязанности третьих лиц, находящихся на территории Центра</w:t>
      </w:r>
      <w:bookmarkEnd w:id="0"/>
    </w:p>
    <w:p w:rsidR="008335E9" w:rsidRPr="007313C6" w:rsidRDefault="008335E9" w:rsidP="00CF0BB0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Третьи лица, находящиеся на территории Центра в период строительства, обязаны:</w:t>
      </w:r>
    </w:p>
    <w:p w:rsidR="008335E9" w:rsidRPr="007313C6" w:rsidRDefault="008335E9" w:rsidP="00CF0BB0">
      <w:pPr>
        <w:widowControl w:val="0"/>
        <w:numPr>
          <w:ilvl w:val="0"/>
          <w:numId w:val="2"/>
        </w:numPr>
        <w:tabs>
          <w:tab w:val="left" w:pos="426"/>
          <w:tab w:val="left" w:pos="11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передвижение только по предназначенным для этого дорогам и тротуарам;</w:t>
      </w:r>
    </w:p>
    <w:p w:rsidR="008335E9" w:rsidRPr="007313C6" w:rsidRDefault="008335E9" w:rsidP="00CF0BB0">
      <w:pPr>
        <w:widowControl w:val="0"/>
        <w:numPr>
          <w:ilvl w:val="0"/>
          <w:numId w:val="2"/>
        </w:numPr>
        <w:tabs>
          <w:tab w:val="left" w:pos="426"/>
          <w:tab w:val="left" w:pos="11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при себе документы, удостоверяющие личность;</w:t>
      </w:r>
    </w:p>
    <w:p w:rsidR="008335E9" w:rsidRPr="007313C6" w:rsidRDefault="008335E9" w:rsidP="00CF0BB0">
      <w:pPr>
        <w:widowControl w:val="0"/>
        <w:numPr>
          <w:ilvl w:val="0"/>
          <w:numId w:val="2"/>
        </w:numPr>
        <w:tabs>
          <w:tab w:val="left" w:pos="426"/>
          <w:tab w:val="left" w:pos="1288"/>
          <w:tab w:val="right" w:pos="96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подчиняться указаниям сотрудников службы безопасности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</w:p>
    <w:p w:rsidR="008335E9" w:rsidRPr="007313C6" w:rsidRDefault="008335E9" w:rsidP="00CF0BB0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ФГУГ</w:t>
      </w:r>
      <w:proofErr w:type="gramStart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«Охрана» МВД России в части соблюдения настоящих Правил, контрольно-пропускного и </w:t>
      </w:r>
      <w:proofErr w:type="spellStart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внутриобъектового</w:t>
      </w:r>
      <w:proofErr w:type="spellEnd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режимов, установленных на территории Центра.</w:t>
      </w:r>
      <w:bookmarkStart w:id="1" w:name="bookmark4"/>
    </w:p>
    <w:p w:rsidR="008335E9" w:rsidRPr="007313C6" w:rsidRDefault="008335E9" w:rsidP="00CF0BB0">
      <w:pPr>
        <w:widowControl w:val="0"/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sz w:val="24"/>
          <w:szCs w:val="24"/>
        </w:rPr>
        <w:t>5.2.3.</w:t>
      </w:r>
      <w:r w:rsidRPr="007313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Всем категориям лиц на территории Центра в период строительства запрещается:</w:t>
      </w:r>
      <w:bookmarkEnd w:id="1"/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1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проносить на территорию Центра без специального разрешения и хранить любые виды оружия (в том числе пневматического, газового и травматического), боеприпасов, легковоспламеняющиеся жидкости, алкоголь, наркотические и токсичные вещества;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перемещать товарно-материальные ценности без согласования с ответственными структурными подразделениями Фонда и дочерних обществ и получения материального пропуска;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оставлять автотранспорт вне специально оборудованных парковок;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2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мойку и ремонт автотранспортных средств (за исключением специально оборудованного пункта мойки колес), слив </w:t>
      </w:r>
      <w:proofErr w:type="spellStart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горюче</w:t>
      </w: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смазочных</w:t>
      </w:r>
      <w:proofErr w:type="spellEnd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строительных материалов;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сбрасывать бытовой и строительный мусор вне специально отведенных для этого мест;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2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находиться в состоянии алкогольного, токсического или наркотического опьянения;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нарушать требования противопожарной безопасности, разводить огонь, курить в не отведенных для этого местах;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передвигаться вне зон безопасности (кроме лиц, осуществляющих строительство, эксплуатацию и обслуживание объектов, работников курирующих дирекций Фонда и дочерних обществ), заходить за ограждение строящихся зданий, приближаться к местам проведения работ, расположения машин, механизмов, складируемых материалов;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детей на строительную площадку;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прикасаться к кабелям, проводам, оборудованию;</w:t>
      </w:r>
    </w:p>
    <w:p w:rsidR="008335E9" w:rsidRPr="007313C6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2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выгуливать домашних животных, </w:t>
      </w:r>
      <w:proofErr w:type="spellStart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несанкционированно</w:t>
      </w:r>
      <w:proofErr w:type="spellEnd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проводить вырубку деревьев и зеленых насаждений, выполнять действия, наносящие вред окружающей среде;</w:t>
      </w:r>
    </w:p>
    <w:p w:rsidR="008335E9" w:rsidRPr="00AC65CB" w:rsidRDefault="008335E9" w:rsidP="00CF0BB0">
      <w:pPr>
        <w:widowControl w:val="0"/>
        <w:numPr>
          <w:ilvl w:val="0"/>
          <w:numId w:val="3"/>
        </w:numPr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своими действиями опасные ситуации, приводящие к угрозе жизни или нанесению вреда здоровью окружающих.</w:t>
      </w:r>
      <w:bookmarkStart w:id="2" w:name="bookmark5"/>
    </w:p>
    <w:p w:rsidR="00AC65CB" w:rsidRPr="007313C6" w:rsidRDefault="00AC65CB" w:rsidP="00AC65CB">
      <w:pPr>
        <w:widowControl w:val="0"/>
        <w:tabs>
          <w:tab w:val="left" w:pos="426"/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</w:p>
    <w:p w:rsidR="008335E9" w:rsidRPr="007313C6" w:rsidRDefault="008335E9" w:rsidP="00CF0BB0">
      <w:pPr>
        <w:widowControl w:val="0"/>
        <w:tabs>
          <w:tab w:val="left" w:pos="109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3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5.3.</w:t>
      </w:r>
      <w:r w:rsidRPr="007313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 за</w:t>
      </w:r>
      <w:proofErr w:type="gramEnd"/>
      <w:r w:rsidRPr="00731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соблюдением правил нахождения лиц на территории Центра</w:t>
      </w:r>
      <w:bookmarkEnd w:id="2"/>
    </w:p>
    <w:p w:rsidR="008335E9" w:rsidRPr="007313C6" w:rsidRDefault="008335E9" w:rsidP="00CF0BB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73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настоящих Правил осуществляют Департамент по безопасности и взаимодействию с органами государственной власти Фонда, команда филиала ФГУП «Охрана» МВД России по г. Москве (в рамках договорных обязательств), другие подразделения Фонда и дочерних обществ в части своих компетенций.</w:t>
      </w:r>
    </w:p>
    <w:p w:rsidR="00237687" w:rsidRDefault="00237687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CA7879" w:rsidRDefault="008335E9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344FE2" w:rsidRPr="00CA7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Ответственность Исполнителя</w:t>
      </w:r>
    </w:p>
    <w:p w:rsidR="00344FE2" w:rsidRPr="00344FE2" w:rsidRDefault="008335E9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несет ответственность за нарушение требований охраны труда, промышленной, пожарной, экологической и санитарно-эпидемиологической безопасности в соответствии с действующим законодательством и настоящими Требованиями.</w:t>
      </w:r>
    </w:p>
    <w:p w:rsidR="00344FE2" w:rsidRPr="00344FE2" w:rsidRDefault="008335E9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травмы, увечья, смерть любого работника Исполнителя и (или) третьего лица, привлекаемого Исполнителем, в случае нарушения требований охраны труда, промышленной, пожарной, экологической, </w:t>
      </w:r>
      <w:proofErr w:type="spell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сантирно</w:t>
      </w:r>
      <w:proofErr w:type="spellEnd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-эпидемиологической безопасности. </w:t>
      </w:r>
      <w:proofErr w:type="gramEnd"/>
    </w:p>
    <w:p w:rsidR="00344FE2" w:rsidRPr="00344FE2" w:rsidRDefault="00CF0BB0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причинения вреда здоровью и жизни работникам Заказчика и третьих лиц на объекте или повреждения (уничтожения) оборудования, переданного Исполнителю, последний несет ответственность за наступивший случай в соответствии с действующим законодательством.</w:t>
      </w:r>
      <w:proofErr w:type="gramEnd"/>
    </w:p>
    <w:p w:rsidR="00344FE2" w:rsidRPr="00344FE2" w:rsidRDefault="00344FE2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237687" w:rsidRDefault="00CF0BB0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44FE2" w:rsidRPr="00237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4FE2" w:rsidRPr="00237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Заключительные положения.</w:t>
      </w:r>
    </w:p>
    <w:p w:rsidR="00344FE2" w:rsidRPr="00344FE2" w:rsidRDefault="00CF0BB0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Настоящие Требования являются неотъемлемой частью договора № __</w:t>
      </w:r>
      <w:r w:rsidR="009058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</w:t>
      </w:r>
      <w:r w:rsidR="009058F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_» __</w:t>
      </w:r>
      <w:r w:rsidR="009058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C65CB">
        <w:rPr>
          <w:rFonts w:ascii="Times New Roman" w:eastAsia="Times New Roman" w:hAnsi="Times New Roman" w:cs="Times New Roman"/>
          <w:sz w:val="24"/>
          <w:szCs w:val="24"/>
          <w:lang w:eastAsia="ru-RU"/>
        </w:rPr>
        <w:t>___ 201</w:t>
      </w:r>
      <w:r w:rsidR="00AC65CB" w:rsidRPr="00AC65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44FE2" w:rsidRPr="00344FE2" w:rsidRDefault="00CF0BB0" w:rsidP="0034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вопросам, не затронутым в настоящих Требованиях, Стороны руководствуются действующим законодательством и отраслевыми нормативными документами.</w:t>
      </w: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3965"/>
      </w:tblGrid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sz w:val="24"/>
                <w:szCs w:val="24"/>
              </w:rPr>
            </w:pPr>
            <w:r w:rsidRPr="00344FE2">
              <w:rPr>
                <w:b/>
                <w:sz w:val="24"/>
                <w:szCs w:val="24"/>
              </w:rPr>
              <w:t>Заказчик:</w:t>
            </w:r>
          </w:p>
          <w:p w:rsidR="00344FE2" w:rsidRPr="00344FE2" w:rsidRDefault="003E420F" w:rsidP="00344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«ОДПС Сколково»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  <w:r w:rsidRPr="00344FE2">
              <w:rPr>
                <w:sz w:val="24"/>
                <w:szCs w:val="24"/>
              </w:rPr>
              <w:t>Генеральный директор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</w:p>
          <w:p w:rsidR="00344FE2" w:rsidRPr="00344FE2" w:rsidRDefault="00344FE2" w:rsidP="00344FE2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="003E420F">
              <w:rPr>
                <w:sz w:val="24"/>
                <w:szCs w:val="24"/>
              </w:rPr>
              <w:t>А.С. Савченко</w:t>
            </w:r>
            <w:r w:rsidRPr="00344FE2">
              <w:rPr>
                <w:sz w:val="24"/>
                <w:szCs w:val="24"/>
              </w:rPr>
              <w:t>/</w:t>
            </w:r>
          </w:p>
        </w:tc>
        <w:tc>
          <w:tcPr>
            <w:tcW w:w="4070" w:type="dxa"/>
          </w:tcPr>
          <w:p w:rsidR="00344FE2" w:rsidRPr="00344FE2" w:rsidRDefault="00344FE2" w:rsidP="00344FE2">
            <w:pPr>
              <w:rPr>
                <w:b/>
                <w:sz w:val="24"/>
                <w:szCs w:val="24"/>
              </w:rPr>
            </w:pPr>
            <w:r w:rsidRPr="00344FE2">
              <w:rPr>
                <w:b/>
                <w:sz w:val="24"/>
                <w:szCs w:val="24"/>
              </w:rPr>
              <w:t>Исполнитель:</w:t>
            </w:r>
          </w:p>
          <w:p w:rsidR="00344FE2" w:rsidRPr="00AC65CB" w:rsidRDefault="00AC65CB" w:rsidP="00344FE2">
            <w:pPr>
              <w:contextualSpacing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_________</w:t>
            </w:r>
          </w:p>
          <w:p w:rsidR="00344FE2" w:rsidRPr="00AC65CB" w:rsidRDefault="00AC65CB" w:rsidP="00344FE2">
            <w:pPr>
              <w:contextualSpacing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_________</w:t>
            </w:r>
          </w:p>
          <w:p w:rsidR="003E420F" w:rsidRPr="00344FE2" w:rsidRDefault="003E420F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344FE2" w:rsidRPr="00AC65CB" w:rsidRDefault="00344FE2" w:rsidP="00AC65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__________________/</w:t>
            </w:r>
            <w:r w:rsidR="00AC65CB">
              <w:rPr>
                <w:sz w:val="24"/>
                <w:szCs w:val="24"/>
                <w:lang w:val="en-US"/>
              </w:rPr>
              <w:t>_______/</w:t>
            </w:r>
          </w:p>
        </w:tc>
      </w:tr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70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</w:tr>
    </w:tbl>
    <w:p w:rsidR="00C8409F" w:rsidRDefault="00C8409F"/>
    <w:sectPr w:rsidR="00C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0AA7"/>
    <w:multiLevelType w:val="multilevel"/>
    <w:tmpl w:val="413038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4796E88"/>
    <w:multiLevelType w:val="multilevel"/>
    <w:tmpl w:val="A2344B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573D6D"/>
    <w:multiLevelType w:val="multilevel"/>
    <w:tmpl w:val="A83A45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73869EE"/>
    <w:multiLevelType w:val="multilevel"/>
    <w:tmpl w:val="2D56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BE"/>
    <w:rsid w:val="001A060C"/>
    <w:rsid w:val="00237687"/>
    <w:rsid w:val="00295610"/>
    <w:rsid w:val="002A410C"/>
    <w:rsid w:val="00344FE2"/>
    <w:rsid w:val="003748FC"/>
    <w:rsid w:val="003E420F"/>
    <w:rsid w:val="00462169"/>
    <w:rsid w:val="00477E6F"/>
    <w:rsid w:val="00525671"/>
    <w:rsid w:val="0063311C"/>
    <w:rsid w:val="007D2FD4"/>
    <w:rsid w:val="008335E9"/>
    <w:rsid w:val="009058FA"/>
    <w:rsid w:val="009140CC"/>
    <w:rsid w:val="00967E08"/>
    <w:rsid w:val="00A02032"/>
    <w:rsid w:val="00AC65CB"/>
    <w:rsid w:val="00C8409F"/>
    <w:rsid w:val="00CA7879"/>
    <w:rsid w:val="00CC3709"/>
    <w:rsid w:val="00CF0BB0"/>
    <w:rsid w:val="00D72A1E"/>
    <w:rsid w:val="00D97737"/>
    <w:rsid w:val="00EF3387"/>
    <w:rsid w:val="00F839BE"/>
    <w:rsid w:val="00F9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99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99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4932</Words>
  <Characters>28113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Ilichev Nikolay</dc:creator>
  <cp:lastModifiedBy>Sokolova Maria</cp:lastModifiedBy>
  <cp:revision>3</cp:revision>
  <dcterms:created xsi:type="dcterms:W3CDTF">2018-03-12T09:46:00Z</dcterms:created>
  <dcterms:modified xsi:type="dcterms:W3CDTF">2018-03-23T08:34:00Z</dcterms:modified>
</cp:coreProperties>
</file>